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79" w:rsidRPr="008E214A" w:rsidRDefault="00880279" w:rsidP="00217855">
      <w:pPr>
        <w:spacing w:line="480" w:lineRule="atLeast"/>
        <w:jc w:val="center"/>
        <w:rPr>
          <w:rFonts w:eastAsia="標楷體"/>
          <w:sz w:val="32"/>
          <w:szCs w:val="32"/>
        </w:rPr>
      </w:pPr>
      <w:r w:rsidRPr="00E3134F">
        <w:rPr>
          <w:rFonts w:eastAsia="標楷體" w:hint="eastAsia"/>
          <w:sz w:val="32"/>
          <w:szCs w:val="32"/>
        </w:rPr>
        <w:t>臺南市私立寶仁國</w:t>
      </w:r>
      <w:r>
        <w:rPr>
          <w:rFonts w:eastAsia="標楷體" w:hint="eastAsia"/>
          <w:sz w:val="32"/>
          <w:szCs w:val="32"/>
        </w:rPr>
        <w:t>民</w:t>
      </w:r>
      <w:r w:rsidRPr="00E3134F">
        <w:rPr>
          <w:rFonts w:eastAsia="標楷體" w:hint="eastAsia"/>
          <w:sz w:val="32"/>
          <w:szCs w:val="32"/>
        </w:rPr>
        <w:t>小</w:t>
      </w:r>
      <w:r>
        <w:rPr>
          <w:rFonts w:eastAsia="標楷體" w:hint="eastAsia"/>
          <w:sz w:val="32"/>
          <w:szCs w:val="32"/>
        </w:rPr>
        <w:t>學</w:t>
      </w:r>
    </w:p>
    <w:p w:rsidR="00880279" w:rsidRPr="00217855" w:rsidRDefault="00880279" w:rsidP="00217855">
      <w:pPr>
        <w:spacing w:line="480" w:lineRule="atLeast"/>
        <w:jc w:val="center"/>
        <w:rPr>
          <w:rFonts w:ascii="標楷體" w:eastAsia="標楷體" w:hAnsi="標楷體"/>
        </w:rPr>
      </w:pPr>
      <w:r w:rsidRPr="00217855">
        <w:rPr>
          <w:rFonts w:ascii="標楷體" w:eastAsia="標楷體" w:hAnsi="標楷體"/>
          <w:sz w:val="28"/>
          <w:szCs w:val="28"/>
        </w:rPr>
        <w:t>108</w:t>
      </w:r>
      <w:r w:rsidRPr="00217855">
        <w:rPr>
          <w:rFonts w:ascii="標楷體" w:eastAsia="標楷體" w:hAnsi="標楷體" w:hint="eastAsia"/>
          <w:sz w:val="28"/>
          <w:szCs w:val="28"/>
        </w:rPr>
        <w:t>學年第</w:t>
      </w:r>
      <w:r w:rsidRPr="00217855">
        <w:rPr>
          <w:rFonts w:ascii="標楷體" w:eastAsia="標楷體" w:hAnsi="標楷體"/>
          <w:sz w:val="28"/>
          <w:szCs w:val="28"/>
        </w:rPr>
        <w:t>1</w:t>
      </w:r>
      <w:r w:rsidRPr="00217855"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</w:rPr>
        <w:t>【</w:t>
      </w:r>
      <w:r w:rsidRPr="00217855">
        <w:rPr>
          <w:rFonts w:ascii="標楷體" w:eastAsia="標楷體" w:hAnsi="標楷體" w:hint="eastAsia"/>
          <w:sz w:val="28"/>
          <w:szCs w:val="28"/>
        </w:rPr>
        <w:t>寶仁小文青</w:t>
      </w:r>
      <w:r>
        <w:rPr>
          <w:rFonts w:ascii="標楷體" w:eastAsia="標楷體" w:hAnsi="標楷體" w:hint="eastAsia"/>
          <w:sz w:val="28"/>
          <w:szCs w:val="28"/>
        </w:rPr>
        <w:t>】實施要點</w:t>
      </w:r>
    </w:p>
    <w:p w:rsidR="00880279" w:rsidRPr="00E3134F" w:rsidRDefault="00880279" w:rsidP="004F7533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一、</w:t>
      </w:r>
      <w:r w:rsidRPr="00E3134F">
        <w:rPr>
          <w:rFonts w:eastAsia="標楷體" w:hint="eastAsia"/>
        </w:rPr>
        <w:t>目的：為鼓勵全校學生中英文閱讀風氣及提升寫作能力。</w:t>
      </w:r>
    </w:p>
    <w:p w:rsidR="00880279" w:rsidRPr="00E3134F" w:rsidRDefault="00880279" w:rsidP="004F7533">
      <w:pPr>
        <w:spacing w:line="480" w:lineRule="atLeast"/>
        <w:ind w:leftChars="50" w:left="31680"/>
        <w:rPr>
          <w:rFonts w:eastAsia="標楷體"/>
        </w:rPr>
      </w:pPr>
      <w:r w:rsidRPr="00E3134F">
        <w:rPr>
          <w:rFonts w:eastAsia="標楷體"/>
        </w:rPr>
        <w:t xml:space="preserve"> </w:t>
      </w:r>
      <w:r>
        <w:rPr>
          <w:rFonts w:eastAsia="標楷體" w:hint="eastAsia"/>
        </w:rPr>
        <w:t>二、</w:t>
      </w:r>
      <w:r w:rsidRPr="00E3134F">
        <w:rPr>
          <w:rFonts w:eastAsia="標楷體" w:hint="eastAsia"/>
        </w:rPr>
        <w:t>活動時間：即日起至</w:t>
      </w:r>
      <w:r w:rsidRPr="00E3134F">
        <w:rPr>
          <w:rFonts w:eastAsia="標楷體"/>
        </w:rPr>
        <w:t>10</w:t>
      </w:r>
      <w:r>
        <w:rPr>
          <w:rFonts w:eastAsia="標楷體"/>
        </w:rPr>
        <w:t>9</w:t>
      </w:r>
      <w:r w:rsidRPr="00E3134F">
        <w:rPr>
          <w:rFonts w:eastAsia="標楷體" w:hint="eastAsia"/>
        </w:rPr>
        <w:t>年</w:t>
      </w:r>
      <w:r>
        <w:rPr>
          <w:rFonts w:eastAsia="標楷體"/>
        </w:rPr>
        <w:t>1</w:t>
      </w:r>
      <w:r w:rsidRPr="00E3134F">
        <w:rPr>
          <w:rFonts w:eastAsia="標楷體" w:hint="eastAsia"/>
        </w:rPr>
        <w:t>月</w:t>
      </w:r>
      <w:r>
        <w:rPr>
          <w:rFonts w:eastAsia="標楷體"/>
        </w:rPr>
        <w:t>3</w:t>
      </w:r>
      <w:r w:rsidRPr="00E3134F">
        <w:rPr>
          <w:rFonts w:eastAsia="標楷體" w:hint="eastAsia"/>
        </w:rPr>
        <w:t>日。</w:t>
      </w:r>
    </w:p>
    <w:p w:rsidR="00880279" w:rsidRDefault="00880279" w:rsidP="004F7533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三、</w:t>
      </w:r>
      <w:r w:rsidRPr="00E3134F">
        <w:rPr>
          <w:rFonts w:eastAsia="標楷體" w:hint="eastAsia"/>
        </w:rPr>
        <w:t>實施方式：</w:t>
      </w:r>
    </w:p>
    <w:p w:rsidR="00880279" w:rsidRDefault="00880279" w:rsidP="004F7533">
      <w:pPr>
        <w:spacing w:line="480" w:lineRule="atLeast"/>
        <w:ind w:leftChars="295" w:left="31680" w:firstLineChars="4" w:firstLine="31680"/>
        <w:rPr>
          <w:rFonts w:eastAsia="標楷體"/>
        </w:rPr>
      </w:pPr>
      <w:r w:rsidRPr="00E3134F">
        <w:rPr>
          <w:rFonts w:eastAsia="標楷體" w:hint="eastAsia"/>
        </w:rPr>
        <w:t>學生閱</w:t>
      </w:r>
      <w:r>
        <w:rPr>
          <w:rFonts w:eastAsia="標楷體" w:hint="eastAsia"/>
        </w:rPr>
        <w:t>畢</w:t>
      </w:r>
      <w:r w:rsidRPr="00E3134F">
        <w:rPr>
          <w:rFonts w:eastAsia="標楷體" w:hint="eastAsia"/>
        </w:rPr>
        <w:t>中英文圖書，</w:t>
      </w:r>
      <w:r w:rsidRPr="00E3134F">
        <w:rPr>
          <w:rFonts w:ascii="標楷體" w:eastAsia="標楷體" w:hAnsi="標楷體" w:hint="eastAsia"/>
          <w:color w:val="FF0000"/>
          <w:u w:val="single"/>
        </w:rPr>
        <w:t>需</w:t>
      </w:r>
      <w:r>
        <w:rPr>
          <w:rFonts w:ascii="標楷體" w:eastAsia="標楷體" w:hAnsi="標楷體" w:hint="eastAsia"/>
          <w:color w:val="FF0000"/>
          <w:u w:val="single"/>
        </w:rPr>
        <w:t>依紀錄單</w:t>
      </w:r>
      <w:r w:rsidRPr="00E3134F">
        <w:rPr>
          <w:rFonts w:ascii="標楷體" w:eastAsia="標楷體" w:hAnsi="標楷體" w:hint="eastAsia"/>
          <w:color w:val="FF0000"/>
          <w:u w:val="single"/>
        </w:rPr>
        <w:t>規定</w:t>
      </w:r>
      <w:r w:rsidRPr="00E3134F">
        <w:rPr>
          <w:rFonts w:eastAsia="標楷體" w:hint="eastAsia"/>
          <w:color w:val="FF0000"/>
          <w:u w:val="single"/>
        </w:rPr>
        <w:t>獨自完成</w:t>
      </w:r>
      <w:r>
        <w:rPr>
          <w:rFonts w:eastAsia="標楷體"/>
          <w:color w:val="FF0000"/>
          <w:u w:val="single"/>
        </w:rPr>
        <w:t>1</w:t>
      </w:r>
      <w:r w:rsidRPr="00E3134F">
        <w:rPr>
          <w:rFonts w:eastAsia="標楷體" w:hint="eastAsia"/>
          <w:color w:val="FF0000"/>
          <w:u w:val="single"/>
        </w:rPr>
        <w:t>書</w:t>
      </w:r>
      <w:r>
        <w:rPr>
          <w:rFonts w:eastAsia="標楷體"/>
          <w:color w:val="FF0000"/>
          <w:u w:val="single"/>
        </w:rPr>
        <w:t>1</w:t>
      </w:r>
      <w:r w:rsidRPr="00E3134F">
        <w:rPr>
          <w:rFonts w:eastAsia="標楷體" w:hint="eastAsia"/>
          <w:color w:val="FF0000"/>
          <w:u w:val="single"/>
        </w:rPr>
        <w:t>份</w:t>
      </w:r>
      <w:r>
        <w:rPr>
          <w:rFonts w:eastAsia="標楷體" w:hint="eastAsia"/>
          <w:color w:val="FF0000"/>
          <w:u w:val="single"/>
        </w:rPr>
        <w:t>的「</w:t>
      </w:r>
      <w:r w:rsidRPr="00E3134F">
        <w:rPr>
          <w:rFonts w:eastAsia="標楷體" w:hint="eastAsia"/>
        </w:rPr>
        <w:t>閱讀紀錄單</w:t>
      </w:r>
      <w:r>
        <w:rPr>
          <w:rFonts w:eastAsia="標楷體" w:hint="eastAsia"/>
        </w:rPr>
        <w:t>」</w:t>
      </w:r>
      <w:r w:rsidRPr="008E214A">
        <w:rPr>
          <w:rFonts w:eastAsia="標楷體" w:hint="eastAsia"/>
        </w:rPr>
        <w:t>填寫</w:t>
      </w:r>
      <w:r>
        <w:rPr>
          <w:rFonts w:eastAsia="標楷體" w:hint="eastAsia"/>
        </w:rPr>
        <w:t>，</w:t>
      </w:r>
    </w:p>
    <w:p w:rsidR="00880279" w:rsidRPr="008E214A" w:rsidRDefault="00880279" w:rsidP="004F7533">
      <w:pPr>
        <w:spacing w:line="480" w:lineRule="atLeast"/>
        <w:ind w:leftChars="295" w:left="31680" w:firstLineChars="4" w:firstLine="31680"/>
        <w:rPr>
          <w:rFonts w:eastAsia="標楷體"/>
        </w:rPr>
      </w:pPr>
      <w:r>
        <w:rPr>
          <w:rFonts w:eastAsia="標楷體" w:hint="eastAsia"/>
        </w:rPr>
        <w:t>填完送交</w:t>
      </w:r>
      <w:r w:rsidRPr="00E3134F">
        <w:rPr>
          <w:rFonts w:eastAsia="標楷體" w:hint="eastAsia"/>
        </w:rPr>
        <w:t>班導師簽名</w:t>
      </w:r>
      <w:r w:rsidRPr="008E214A">
        <w:rPr>
          <w:rFonts w:eastAsia="標楷體" w:hint="eastAsia"/>
        </w:rPr>
        <w:t>，</w:t>
      </w:r>
      <w:r>
        <w:rPr>
          <w:rFonts w:eastAsia="標楷體" w:hint="eastAsia"/>
          <w:color w:val="FF0000"/>
          <w:u w:val="single"/>
        </w:rPr>
        <w:t>若不符</w:t>
      </w:r>
      <w:r w:rsidRPr="00E3134F">
        <w:rPr>
          <w:rFonts w:eastAsia="標楷體" w:hint="eastAsia"/>
          <w:color w:val="FF0000"/>
          <w:u w:val="single"/>
        </w:rPr>
        <w:t>規定者</w:t>
      </w:r>
      <w:r>
        <w:rPr>
          <w:rFonts w:eastAsia="標楷體" w:hint="eastAsia"/>
          <w:color w:val="FF0000"/>
          <w:u w:val="single"/>
        </w:rPr>
        <w:t>以</w:t>
      </w:r>
      <w:r w:rsidRPr="00E3134F">
        <w:rPr>
          <w:rFonts w:eastAsia="標楷體" w:hint="eastAsia"/>
          <w:color w:val="FF0000"/>
          <w:u w:val="single"/>
        </w:rPr>
        <w:t>退件</w:t>
      </w:r>
      <w:r>
        <w:rPr>
          <w:rFonts w:eastAsia="標楷體" w:hint="eastAsia"/>
          <w:color w:val="FF0000"/>
          <w:u w:val="single"/>
        </w:rPr>
        <w:t>辦理</w:t>
      </w:r>
      <w:r w:rsidRPr="00E3134F">
        <w:rPr>
          <w:rFonts w:eastAsia="標楷體" w:hint="eastAsia"/>
          <w:color w:val="FF0000"/>
        </w:rPr>
        <w:t>。</w:t>
      </w:r>
    </w:p>
    <w:p w:rsidR="00880279" w:rsidRDefault="00880279" w:rsidP="004F7533">
      <w:pPr>
        <w:spacing w:line="480" w:lineRule="atLeast"/>
        <w:ind w:leftChars="50" w:left="31680"/>
        <w:rPr>
          <w:rFonts w:eastAsia="標楷體"/>
        </w:rPr>
      </w:pPr>
      <w:r w:rsidRPr="00E3134F">
        <w:rPr>
          <w:rFonts w:eastAsia="標楷體"/>
        </w:rPr>
        <w:t xml:space="preserve"> </w:t>
      </w:r>
      <w:r>
        <w:rPr>
          <w:rFonts w:eastAsia="標楷體" w:hint="eastAsia"/>
        </w:rPr>
        <w:t>四、</w:t>
      </w:r>
      <w:r w:rsidRPr="00E3134F">
        <w:rPr>
          <w:rFonts w:eastAsia="標楷體" w:hint="eastAsia"/>
        </w:rPr>
        <w:t>閱讀紀錄單</w:t>
      </w:r>
      <w:r>
        <w:rPr>
          <w:rFonts w:eastAsia="標楷體"/>
        </w:rPr>
        <w:t>:</w:t>
      </w:r>
    </w:p>
    <w:p w:rsidR="00880279" w:rsidRDefault="00880279" w:rsidP="004F7533">
      <w:pPr>
        <w:spacing w:line="480" w:lineRule="atLeast"/>
        <w:ind w:leftChars="295" w:left="31680" w:firstLine="1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>)</w:t>
      </w:r>
      <w:r w:rsidRPr="00E3134F">
        <w:rPr>
          <w:rFonts w:eastAsia="標楷體" w:hint="eastAsia"/>
        </w:rPr>
        <w:t>中文版</w:t>
      </w:r>
      <w:r>
        <w:rPr>
          <w:rFonts w:eastAsia="標楷體" w:hint="eastAsia"/>
        </w:rPr>
        <w:t>本分</w:t>
      </w:r>
      <w:r>
        <w:rPr>
          <w:rFonts w:eastAsia="標楷體"/>
        </w:rPr>
        <w:t>1</w:t>
      </w:r>
      <w:r w:rsidRPr="00E3134F">
        <w:rPr>
          <w:rFonts w:eastAsia="標楷體" w:hint="eastAsia"/>
        </w:rPr>
        <w:t>、</w:t>
      </w:r>
      <w:r>
        <w:rPr>
          <w:rFonts w:eastAsia="標楷體"/>
        </w:rPr>
        <w:t>2</w:t>
      </w:r>
      <w:r>
        <w:rPr>
          <w:rFonts w:eastAsia="標楷體" w:hint="eastAsia"/>
        </w:rPr>
        <w:t>年級及</w:t>
      </w:r>
      <w:r w:rsidRPr="00E3134F">
        <w:rPr>
          <w:rFonts w:ascii="標楷體" w:eastAsia="標楷體" w:hAnsi="標楷體" w:hint="eastAsia"/>
        </w:rPr>
        <w:t>中、</w:t>
      </w:r>
      <w:r w:rsidRPr="00E3134F">
        <w:rPr>
          <w:rFonts w:eastAsia="標楷體" w:hint="eastAsia"/>
        </w:rPr>
        <w:t>高年級四</w:t>
      </w:r>
      <w:r>
        <w:rPr>
          <w:rFonts w:eastAsia="標楷體" w:hint="eastAsia"/>
        </w:rPr>
        <w:t>種格</w:t>
      </w:r>
      <w:r w:rsidRPr="00E3134F">
        <w:rPr>
          <w:rFonts w:eastAsia="標楷體" w:hint="eastAsia"/>
        </w:rPr>
        <w:t>式</w:t>
      </w:r>
      <w:r>
        <w:rPr>
          <w:rFonts w:eastAsia="標楷體" w:hint="eastAsia"/>
        </w:rPr>
        <w:t>。</w:t>
      </w:r>
      <w:r>
        <w:rPr>
          <w:rFonts w:eastAsia="標楷體"/>
        </w:rPr>
        <w:br/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>)</w:t>
      </w:r>
      <w:r>
        <w:rPr>
          <w:rFonts w:eastAsia="標楷體" w:hint="eastAsia"/>
        </w:rPr>
        <w:t>英文版本分</w:t>
      </w:r>
      <w:r w:rsidRPr="00E3134F">
        <w:rPr>
          <w:rFonts w:eastAsia="標楷體"/>
        </w:rPr>
        <w:t>1~3</w:t>
      </w:r>
      <w:r w:rsidRPr="00E3134F">
        <w:rPr>
          <w:rFonts w:eastAsia="標楷體" w:hint="eastAsia"/>
        </w:rPr>
        <w:t>年級、</w:t>
      </w:r>
      <w:r w:rsidRPr="00E3134F">
        <w:rPr>
          <w:rFonts w:eastAsia="標楷體"/>
        </w:rPr>
        <w:t>4~6</w:t>
      </w:r>
      <w:r w:rsidRPr="00E3134F">
        <w:rPr>
          <w:rFonts w:eastAsia="標楷體" w:hint="eastAsia"/>
        </w:rPr>
        <w:t>年級二</w:t>
      </w:r>
      <w:r>
        <w:rPr>
          <w:rFonts w:eastAsia="標楷體" w:hint="eastAsia"/>
        </w:rPr>
        <w:t>種格</w:t>
      </w:r>
      <w:r w:rsidRPr="00E3134F">
        <w:rPr>
          <w:rFonts w:eastAsia="標楷體" w:hint="eastAsia"/>
        </w:rPr>
        <w:t>式</w:t>
      </w:r>
      <w:r>
        <w:rPr>
          <w:rFonts w:eastAsia="標楷體" w:hint="eastAsia"/>
        </w:rPr>
        <w:t>。</w:t>
      </w:r>
    </w:p>
    <w:p w:rsidR="00880279" w:rsidRDefault="00880279" w:rsidP="004F7533">
      <w:pPr>
        <w:spacing w:line="480" w:lineRule="atLeast"/>
        <w:ind w:leftChars="295" w:left="31680" w:firstLine="1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>
        <w:rPr>
          <w:rFonts w:eastAsia="標楷體" w:hint="eastAsia"/>
        </w:rPr>
        <w:t>領取方式</w:t>
      </w:r>
      <w:r>
        <w:rPr>
          <w:rFonts w:eastAsia="標楷體"/>
        </w:rPr>
        <w:t>:</w:t>
      </w:r>
      <w:r>
        <w:rPr>
          <w:rFonts w:eastAsia="標楷體" w:hint="eastAsia"/>
        </w:rPr>
        <w:t>圖書室領取、</w:t>
      </w:r>
      <w:r w:rsidRPr="00E3134F">
        <w:rPr>
          <w:rFonts w:eastAsia="標楷體" w:hint="eastAsia"/>
        </w:rPr>
        <w:t>學校網站下載</w:t>
      </w:r>
      <w:r>
        <w:rPr>
          <w:rFonts w:eastAsia="標楷體" w:hint="eastAsia"/>
        </w:rPr>
        <w:t>或</w:t>
      </w:r>
      <w:r w:rsidRPr="00E3134F">
        <w:rPr>
          <w:rFonts w:eastAsia="標楷體" w:hint="eastAsia"/>
        </w:rPr>
        <w:t>自行設計紀錄單。〈以</w:t>
      </w:r>
      <w:r w:rsidRPr="00E3134F">
        <w:rPr>
          <w:rFonts w:eastAsia="標楷體"/>
        </w:rPr>
        <w:t>A4</w:t>
      </w:r>
      <w:r w:rsidRPr="00E3134F">
        <w:rPr>
          <w:rFonts w:eastAsia="標楷體" w:hint="eastAsia"/>
        </w:rPr>
        <w:t>規格為限〉</w:t>
      </w:r>
    </w:p>
    <w:p w:rsidR="00880279" w:rsidRDefault="00880279" w:rsidP="004F7533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 w:hint="eastAsia"/>
        </w:rPr>
        <w:t>五、閱讀認證：學生自行至台中市推動校園閱讀線上認證系統登錄及完成閱讀認證。</w:t>
      </w:r>
    </w:p>
    <w:p w:rsidR="00880279" w:rsidRDefault="00880279" w:rsidP="004F7533">
      <w:pPr>
        <w:spacing w:line="480" w:lineRule="atLeast"/>
        <w:ind w:firstLineChars="100" w:firstLine="31680"/>
        <w:rPr>
          <w:rFonts w:eastAsia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網址</w:t>
      </w:r>
      <w:hyperlink r:id="rId5" w:history="1">
        <w:r w:rsidRPr="00492771">
          <w:rPr>
            <w:rStyle w:val="Hyperlink"/>
            <w:rFonts w:eastAsia="標楷體"/>
          </w:rPr>
          <w:t>http://read.tc.edu.tw/reading_certificate/index.php</w:t>
        </w:r>
      </w:hyperlink>
    </w:p>
    <w:p w:rsidR="00880279" w:rsidRPr="008E214A" w:rsidRDefault="00880279" w:rsidP="00CE1C05">
      <w:pPr>
        <w:pStyle w:val="ListParagraph"/>
        <w:numPr>
          <w:ilvl w:val="0"/>
          <w:numId w:val="3"/>
        </w:numPr>
        <w:spacing w:line="480" w:lineRule="atLeast"/>
        <w:ind w:leftChars="0"/>
        <w:rPr>
          <w:rFonts w:eastAsia="標楷體"/>
        </w:rPr>
      </w:pPr>
      <w:r w:rsidRPr="008E214A">
        <w:rPr>
          <w:rFonts w:eastAsia="標楷體" w:hint="eastAsia"/>
        </w:rPr>
        <w:t>獎勵方式：</w:t>
      </w:r>
    </w:p>
    <w:p w:rsidR="00880279" w:rsidRPr="00E3134F" w:rsidRDefault="00880279" w:rsidP="004F7533">
      <w:pPr>
        <w:spacing w:line="480" w:lineRule="atLeast"/>
        <w:ind w:leftChars="295" w:left="316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>)</w:t>
      </w:r>
      <w:r>
        <w:rPr>
          <w:rFonts w:eastAsia="標楷體" w:hint="eastAsia"/>
        </w:rPr>
        <w:t>需</w:t>
      </w:r>
      <w:r w:rsidRPr="00E3134F">
        <w:rPr>
          <w:rFonts w:eastAsia="標楷體" w:hint="eastAsia"/>
        </w:rPr>
        <w:t>完成</w:t>
      </w:r>
      <w:r>
        <w:rPr>
          <w:rFonts w:eastAsia="標楷體" w:hint="eastAsia"/>
        </w:rPr>
        <w:t>「</w:t>
      </w:r>
      <w:r w:rsidRPr="00E3134F">
        <w:rPr>
          <w:rFonts w:ascii="標楷體" w:eastAsia="標楷體" w:hAnsi="標楷體" w:hint="eastAsia"/>
        </w:rPr>
        <w:t>閱讀紀錄單</w:t>
      </w:r>
      <w:r>
        <w:rPr>
          <w:rFonts w:ascii="標楷體" w:eastAsia="標楷體" w:hAnsi="標楷體" w:hint="eastAsia"/>
        </w:rPr>
        <w:t>」或網路「</w:t>
      </w:r>
      <w:r>
        <w:rPr>
          <w:rFonts w:eastAsia="標楷體" w:hint="eastAsia"/>
        </w:rPr>
        <w:t>閱讀</w:t>
      </w:r>
      <w:r>
        <w:rPr>
          <w:rFonts w:ascii="標楷體" w:eastAsia="標楷體" w:hAnsi="標楷體" w:hint="eastAsia"/>
        </w:rPr>
        <w:t>認證」</w:t>
      </w:r>
      <w:r>
        <w:rPr>
          <w:rFonts w:ascii="標楷體" w:eastAsia="標楷體" w:hAnsi="標楷體"/>
        </w:rPr>
        <w:t>(</w:t>
      </w:r>
      <w:r w:rsidRPr="008E214A">
        <w:rPr>
          <w:rFonts w:ascii="標楷體" w:eastAsia="標楷體" w:hAnsi="標楷體" w:hint="eastAsia"/>
          <w:color w:val="FF0000"/>
        </w:rPr>
        <w:t>只能擇一完成</w:t>
      </w:r>
      <w:r>
        <w:rPr>
          <w:rFonts w:ascii="標楷體" w:eastAsia="標楷體" w:hAnsi="標楷體"/>
        </w:rPr>
        <w:t>)</w:t>
      </w:r>
      <w:r w:rsidRPr="00E3134F">
        <w:rPr>
          <w:rFonts w:ascii="標楷體" w:eastAsia="標楷體" w:hAnsi="標楷體" w:hint="eastAsia"/>
        </w:rPr>
        <w:t>。</w:t>
      </w:r>
    </w:p>
    <w:p w:rsidR="00880279" w:rsidRPr="00E3134F" w:rsidRDefault="00880279" w:rsidP="004F7533">
      <w:pPr>
        <w:spacing w:line="480" w:lineRule="atLeast"/>
        <w:ind w:leftChars="295" w:left="31680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二</w:t>
      </w:r>
      <w:r>
        <w:rPr>
          <w:rFonts w:eastAsia="標楷體"/>
        </w:rPr>
        <w:t>)</w:t>
      </w:r>
      <w:r w:rsidRPr="00E3134F">
        <w:rPr>
          <w:rFonts w:eastAsia="標楷體" w:hint="eastAsia"/>
        </w:rPr>
        <w:t>閱讀等級</w:t>
      </w:r>
      <w:r>
        <w:rPr>
          <w:rFonts w:eastAsia="標楷體"/>
        </w:rPr>
        <w:t>:</w:t>
      </w:r>
    </w:p>
    <w:p w:rsidR="00880279" w:rsidRPr="005B0707" w:rsidRDefault="00880279" w:rsidP="004F7533">
      <w:pPr>
        <w:spacing w:line="480" w:lineRule="atLeast"/>
        <w:ind w:leftChars="472" w:left="31680" w:hangingChars="177" w:firstLine="31680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、</w:t>
      </w:r>
      <w:r w:rsidRPr="00E3134F">
        <w:rPr>
          <w:rFonts w:eastAsia="標楷體" w:hint="eastAsia"/>
        </w:rPr>
        <w:t>書香小學士：中英文</w:t>
      </w:r>
      <w:r>
        <w:rPr>
          <w:rFonts w:eastAsia="標楷體" w:hint="eastAsia"/>
        </w:rPr>
        <w:t>紀錄單</w:t>
      </w:r>
      <w:r w:rsidRPr="00E3134F">
        <w:rPr>
          <w:rFonts w:eastAsia="標楷體" w:hint="eastAsia"/>
        </w:rPr>
        <w:t>合計</w:t>
      </w:r>
      <w:r w:rsidRPr="00E3134F">
        <w:rPr>
          <w:rFonts w:eastAsia="標楷體"/>
        </w:rPr>
        <w:t>25</w:t>
      </w:r>
      <w:r w:rsidRPr="00E3134F">
        <w:rPr>
          <w:rFonts w:eastAsia="標楷體" w:hint="eastAsia"/>
        </w:rPr>
        <w:t>份</w:t>
      </w:r>
      <w:r w:rsidRPr="00E3134F">
        <w:rPr>
          <w:rFonts w:eastAsia="標楷體"/>
        </w:rPr>
        <w:t>(</w:t>
      </w:r>
      <w:r w:rsidRPr="00E3134F">
        <w:rPr>
          <w:rFonts w:eastAsia="標楷體" w:hint="eastAsia"/>
        </w:rPr>
        <w:t>需含</w:t>
      </w:r>
      <w:r w:rsidRPr="00E3134F">
        <w:rPr>
          <w:rFonts w:eastAsia="標楷體"/>
        </w:rPr>
        <w:t>5</w:t>
      </w:r>
      <w:r>
        <w:rPr>
          <w:rFonts w:eastAsia="標楷體" w:hint="eastAsia"/>
        </w:rPr>
        <w:t>份英文</w:t>
      </w:r>
      <w:r w:rsidRPr="00E3134F">
        <w:rPr>
          <w:rFonts w:eastAsia="標楷體" w:hint="eastAsia"/>
        </w:rPr>
        <w:t>，</w:t>
      </w:r>
      <w:r w:rsidRPr="00E3134F">
        <w:rPr>
          <w:rFonts w:eastAsia="標楷體"/>
        </w:rPr>
        <w:t>10</w:t>
      </w:r>
      <w:r>
        <w:rPr>
          <w:rFonts w:eastAsia="標楷體" w:hint="eastAsia"/>
        </w:rPr>
        <w:t>份中文</w:t>
      </w:r>
      <w:r w:rsidRPr="00E3134F">
        <w:rPr>
          <w:rFonts w:eastAsia="標楷體"/>
        </w:rPr>
        <w:t>)</w:t>
      </w:r>
      <w:r>
        <w:rPr>
          <w:rFonts w:eastAsia="標楷體" w:hint="eastAsia"/>
        </w:rPr>
        <w:t>，</w:t>
      </w:r>
      <w:r>
        <w:rPr>
          <w:rFonts w:eastAsia="標楷體"/>
        </w:rPr>
        <w:br/>
      </w:r>
      <w:r>
        <w:rPr>
          <w:rFonts w:eastAsia="標楷體" w:hint="eastAsia"/>
        </w:rPr>
        <w:t>或認證分數達到</w:t>
      </w:r>
      <w:r>
        <w:rPr>
          <w:rFonts w:eastAsia="標楷體"/>
        </w:rPr>
        <w:t>75</w:t>
      </w:r>
      <w:r>
        <w:rPr>
          <w:rFonts w:eastAsia="標楷體" w:hint="eastAsia"/>
        </w:rPr>
        <w:t>分。</w:t>
      </w:r>
    </w:p>
    <w:p w:rsidR="00880279" w:rsidRDefault="00880279" w:rsidP="004F7533">
      <w:pPr>
        <w:spacing w:line="480" w:lineRule="atLeast"/>
        <w:ind w:leftChars="472" w:left="31680" w:hangingChars="177" w:firstLine="31680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、</w:t>
      </w:r>
      <w:r w:rsidRPr="00E3134F">
        <w:rPr>
          <w:rFonts w:eastAsia="標楷體" w:hint="eastAsia"/>
        </w:rPr>
        <w:t>書香小碩士：中英文紀錄單合計</w:t>
      </w:r>
      <w:r w:rsidRPr="00E3134F">
        <w:rPr>
          <w:rFonts w:eastAsia="標楷體"/>
        </w:rPr>
        <w:t>50</w:t>
      </w:r>
      <w:r w:rsidRPr="00E3134F">
        <w:rPr>
          <w:rFonts w:eastAsia="標楷體" w:hint="eastAsia"/>
        </w:rPr>
        <w:t>份</w:t>
      </w:r>
      <w:r w:rsidRPr="00E3134F">
        <w:rPr>
          <w:rFonts w:eastAsia="標楷體"/>
        </w:rPr>
        <w:t>(</w:t>
      </w:r>
      <w:r w:rsidRPr="00E3134F">
        <w:rPr>
          <w:rFonts w:eastAsia="標楷體" w:hint="eastAsia"/>
        </w:rPr>
        <w:t>需含</w:t>
      </w:r>
      <w:r w:rsidRPr="00E3134F">
        <w:rPr>
          <w:rFonts w:eastAsia="標楷體"/>
        </w:rPr>
        <w:t>10</w:t>
      </w:r>
      <w:r>
        <w:rPr>
          <w:rFonts w:eastAsia="標楷體" w:hint="eastAsia"/>
        </w:rPr>
        <w:t>份英文</w:t>
      </w:r>
      <w:r w:rsidRPr="00E3134F">
        <w:rPr>
          <w:rFonts w:eastAsia="標楷體" w:hint="eastAsia"/>
        </w:rPr>
        <w:t>，</w:t>
      </w:r>
      <w:r w:rsidRPr="00E3134F">
        <w:rPr>
          <w:rFonts w:eastAsia="標楷體"/>
        </w:rPr>
        <w:t>15</w:t>
      </w:r>
      <w:r>
        <w:rPr>
          <w:rFonts w:eastAsia="標楷體" w:hint="eastAsia"/>
        </w:rPr>
        <w:t>份中文</w:t>
      </w:r>
      <w:r w:rsidRPr="00E3134F">
        <w:rPr>
          <w:rFonts w:eastAsia="標楷體"/>
        </w:rPr>
        <w:t>)</w:t>
      </w:r>
      <w:r>
        <w:rPr>
          <w:rFonts w:eastAsia="標楷體" w:hint="eastAsia"/>
        </w:rPr>
        <w:t>，</w:t>
      </w:r>
      <w:r>
        <w:rPr>
          <w:rFonts w:eastAsia="標楷體"/>
        </w:rPr>
        <w:br/>
      </w:r>
      <w:r>
        <w:rPr>
          <w:rFonts w:eastAsia="標楷體" w:hint="eastAsia"/>
        </w:rPr>
        <w:t>或認證分數達到</w:t>
      </w:r>
      <w:r>
        <w:rPr>
          <w:rFonts w:eastAsia="標楷體"/>
        </w:rPr>
        <w:t>150</w:t>
      </w:r>
      <w:r>
        <w:rPr>
          <w:rFonts w:eastAsia="標楷體" w:hint="eastAsia"/>
        </w:rPr>
        <w:t>分。</w:t>
      </w:r>
    </w:p>
    <w:p w:rsidR="00880279" w:rsidRDefault="00880279" w:rsidP="004F7533">
      <w:pPr>
        <w:spacing w:line="480" w:lineRule="atLeast"/>
        <w:ind w:leftChars="472" w:left="31680" w:hangingChars="177" w:firstLine="31680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、</w:t>
      </w:r>
      <w:r w:rsidRPr="00E3134F">
        <w:rPr>
          <w:rFonts w:eastAsia="標楷體" w:hint="eastAsia"/>
        </w:rPr>
        <w:t>書香小博士：中英文紀錄單合計</w:t>
      </w:r>
      <w:r w:rsidRPr="00E3134F">
        <w:rPr>
          <w:rFonts w:eastAsia="標楷體"/>
        </w:rPr>
        <w:t>75</w:t>
      </w:r>
      <w:r w:rsidRPr="00E3134F">
        <w:rPr>
          <w:rFonts w:eastAsia="標楷體" w:hint="eastAsia"/>
        </w:rPr>
        <w:t>份</w:t>
      </w:r>
      <w:r w:rsidRPr="00E3134F">
        <w:rPr>
          <w:rFonts w:eastAsia="標楷體"/>
        </w:rPr>
        <w:t>(</w:t>
      </w:r>
      <w:r w:rsidRPr="00E3134F">
        <w:rPr>
          <w:rFonts w:eastAsia="標楷體" w:hint="eastAsia"/>
        </w:rPr>
        <w:t>需含</w:t>
      </w:r>
      <w:r w:rsidRPr="00E3134F">
        <w:rPr>
          <w:rFonts w:eastAsia="標楷體"/>
        </w:rPr>
        <w:t>15</w:t>
      </w:r>
      <w:r>
        <w:rPr>
          <w:rFonts w:eastAsia="標楷體" w:hint="eastAsia"/>
        </w:rPr>
        <w:t>份英文</w:t>
      </w:r>
      <w:r w:rsidRPr="00E3134F">
        <w:rPr>
          <w:rFonts w:eastAsia="標楷體" w:hint="eastAsia"/>
        </w:rPr>
        <w:t>，</w:t>
      </w:r>
      <w:r w:rsidRPr="00E3134F">
        <w:rPr>
          <w:rFonts w:eastAsia="標楷體"/>
        </w:rPr>
        <w:t>20</w:t>
      </w:r>
      <w:r>
        <w:rPr>
          <w:rFonts w:eastAsia="標楷體" w:hint="eastAsia"/>
        </w:rPr>
        <w:t>份中文</w:t>
      </w:r>
      <w:r w:rsidRPr="00E3134F">
        <w:rPr>
          <w:rFonts w:eastAsia="標楷體"/>
        </w:rPr>
        <w:t>)</w:t>
      </w:r>
      <w:r>
        <w:rPr>
          <w:rFonts w:eastAsia="標楷體" w:hint="eastAsia"/>
        </w:rPr>
        <w:t>，</w:t>
      </w:r>
      <w:r>
        <w:rPr>
          <w:rFonts w:eastAsia="標楷體"/>
        </w:rPr>
        <w:br/>
      </w:r>
      <w:r>
        <w:rPr>
          <w:rFonts w:eastAsia="標楷體" w:hint="eastAsia"/>
        </w:rPr>
        <w:t>或認證分數達到</w:t>
      </w:r>
      <w:r>
        <w:rPr>
          <w:rFonts w:eastAsia="標楷體"/>
        </w:rPr>
        <w:t>215</w:t>
      </w:r>
      <w:r>
        <w:rPr>
          <w:rFonts w:eastAsia="標楷體" w:hint="eastAsia"/>
        </w:rPr>
        <w:t>分。</w:t>
      </w:r>
    </w:p>
    <w:p w:rsidR="00880279" w:rsidRDefault="00880279" w:rsidP="004F7533">
      <w:pPr>
        <w:spacing w:line="480" w:lineRule="atLeast"/>
        <w:ind w:leftChars="100" w:left="31680" w:firstLineChars="200" w:firstLine="31680"/>
        <w:rPr>
          <w:rFonts w:ascii="標楷體" w:eastAsia="標楷體" w:hAnsi="標楷體"/>
          <w:color w:val="FF0000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 w:rsidRPr="0004291E">
        <w:rPr>
          <w:rFonts w:ascii="標楷體" w:eastAsia="標楷體" w:hAnsi="標楷體"/>
          <w:color w:val="FF0000"/>
        </w:rPr>
        <w:t xml:space="preserve"> </w:t>
      </w:r>
      <w:r w:rsidRPr="00E3134F">
        <w:rPr>
          <w:rFonts w:ascii="標楷體" w:eastAsia="標楷體" w:hAnsi="標楷體" w:hint="eastAsia"/>
          <w:color w:val="FF0000"/>
        </w:rPr>
        <w:t>完成以上等級之學生於學期末頒贈獎狀以茲鼓勵。</w:t>
      </w:r>
    </w:p>
    <w:p w:rsidR="00880279" w:rsidRPr="00A14D84" w:rsidRDefault="00880279" w:rsidP="00181231">
      <w:pPr>
        <w:spacing w:line="480" w:lineRule="atLeast"/>
        <w:jc w:val="right"/>
        <w:rPr>
          <w:rFonts w:eastAsia="標楷體"/>
        </w:rPr>
      </w:pPr>
      <w:bookmarkStart w:id="0" w:name="_GoBack"/>
      <w:bookmarkEnd w:id="0"/>
    </w:p>
    <w:sectPr w:rsidR="00880279" w:rsidRPr="00A14D84" w:rsidSect="002178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E593D"/>
    <w:multiLevelType w:val="hybridMultilevel"/>
    <w:tmpl w:val="1F2C2E2A"/>
    <w:lvl w:ilvl="0" w:tplc="CA98C640">
      <w:start w:val="6"/>
      <w:numFmt w:val="taiwaneseCountingThousand"/>
      <w:lvlText w:val="%1、"/>
      <w:lvlJc w:val="left"/>
      <w:pPr>
        <w:tabs>
          <w:tab w:val="num" w:pos="763"/>
        </w:tabs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1">
    <w:nsid w:val="4F890E16"/>
    <w:multiLevelType w:val="hybridMultilevel"/>
    <w:tmpl w:val="6DF836FE"/>
    <w:lvl w:ilvl="0" w:tplc="95DC90B8">
      <w:start w:val="6"/>
      <w:numFmt w:val="taiwaneseCountingThousand"/>
      <w:lvlText w:val="%1、"/>
      <w:lvlJc w:val="left"/>
      <w:pPr>
        <w:ind w:left="76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2">
    <w:nsid w:val="53634AF6"/>
    <w:multiLevelType w:val="hybridMultilevel"/>
    <w:tmpl w:val="DB40C8E4"/>
    <w:lvl w:ilvl="0" w:tplc="90E65C94">
      <w:start w:val="1"/>
      <w:numFmt w:val="decimal"/>
      <w:lvlText w:val="〈%1〉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1" w:tplc="5E009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5F0EB6E">
      <w:start w:val="5"/>
      <w:numFmt w:val="bullet"/>
      <w:lvlText w:val="◎"/>
      <w:lvlJc w:val="left"/>
      <w:pPr>
        <w:tabs>
          <w:tab w:val="num" w:pos="1920"/>
        </w:tabs>
        <w:ind w:left="1920" w:hanging="36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14A"/>
    <w:rsid w:val="0004291E"/>
    <w:rsid w:val="00156121"/>
    <w:rsid w:val="00157A5A"/>
    <w:rsid w:val="00181231"/>
    <w:rsid w:val="00217855"/>
    <w:rsid w:val="00221CAC"/>
    <w:rsid w:val="00492771"/>
    <w:rsid w:val="004D440B"/>
    <w:rsid w:val="004F7533"/>
    <w:rsid w:val="00501281"/>
    <w:rsid w:val="005B0707"/>
    <w:rsid w:val="006F0643"/>
    <w:rsid w:val="007377AF"/>
    <w:rsid w:val="00880279"/>
    <w:rsid w:val="00885E07"/>
    <w:rsid w:val="00887223"/>
    <w:rsid w:val="008B6C88"/>
    <w:rsid w:val="008E214A"/>
    <w:rsid w:val="009149B2"/>
    <w:rsid w:val="00966BC0"/>
    <w:rsid w:val="00967F22"/>
    <w:rsid w:val="00A14D84"/>
    <w:rsid w:val="00AB5AF0"/>
    <w:rsid w:val="00CE1C05"/>
    <w:rsid w:val="00D232D5"/>
    <w:rsid w:val="00E3134F"/>
    <w:rsid w:val="00E44197"/>
    <w:rsid w:val="00FA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14A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214A"/>
    <w:pPr>
      <w:ind w:leftChars="200" w:left="480"/>
    </w:pPr>
  </w:style>
  <w:style w:type="character" w:styleId="CommentReference">
    <w:name w:val="annotation reference"/>
    <w:basedOn w:val="DefaultParagraphFont"/>
    <w:uiPriority w:val="99"/>
    <w:rsid w:val="0004291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04291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4291E"/>
    <w:rPr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42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4291E"/>
    <w:rPr>
      <w:b/>
    </w:rPr>
  </w:style>
  <w:style w:type="paragraph" w:styleId="BalloonText">
    <w:name w:val="Balloon Text"/>
    <w:basedOn w:val="Normal"/>
    <w:link w:val="BalloonTextChar"/>
    <w:uiPriority w:val="99"/>
    <w:rsid w:val="0004291E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291E"/>
    <w:rPr>
      <w:rFonts w:ascii="Calibri Light" w:eastAsia="新細明體" w:hAnsi="Calibri Light"/>
      <w:kern w:val="2"/>
      <w:sz w:val="18"/>
    </w:rPr>
  </w:style>
  <w:style w:type="character" w:styleId="Hyperlink">
    <w:name w:val="Hyperlink"/>
    <w:basedOn w:val="DefaultParagraphFont"/>
    <w:uiPriority w:val="99"/>
    <w:locked/>
    <w:rsid w:val="002178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ad.tc.edu.tw/reading_certificate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95</Words>
  <Characters>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臺南市私立寶仁國民小學</dc:title>
  <dc:subject/>
  <dc:creator>tnjcb</dc:creator>
  <cp:keywords/>
  <dc:description/>
  <cp:lastModifiedBy>super</cp:lastModifiedBy>
  <cp:revision>2</cp:revision>
  <dcterms:created xsi:type="dcterms:W3CDTF">2019-09-02T00:35:00Z</dcterms:created>
  <dcterms:modified xsi:type="dcterms:W3CDTF">2019-09-02T00:35:00Z</dcterms:modified>
</cp:coreProperties>
</file>